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after="312" w:afterLines="100" w:line="360" w:lineRule="auto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发票信息回执</w:t>
      </w:r>
    </w:p>
    <w:tbl>
      <w:tblPr>
        <w:tblStyle w:val="2"/>
        <w:tblW w:w="0" w:type="auto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5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5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公司名称</w:t>
            </w:r>
          </w:p>
        </w:tc>
        <w:tc>
          <w:tcPr>
            <w:tcW w:w="5717" w:type="dxa"/>
          </w:tcPr>
          <w:p>
            <w:pPr>
              <w:spacing w:line="360" w:lineRule="auto"/>
              <w:rPr>
                <w:rFonts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5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纳税人识别号</w:t>
            </w:r>
          </w:p>
        </w:tc>
        <w:tc>
          <w:tcPr>
            <w:tcW w:w="5717" w:type="dxa"/>
          </w:tcPr>
          <w:p>
            <w:pPr>
              <w:spacing w:line="360" w:lineRule="auto"/>
              <w:rPr>
                <w:rFonts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5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发票邮寄地址</w:t>
            </w:r>
          </w:p>
        </w:tc>
        <w:tc>
          <w:tcPr>
            <w:tcW w:w="5717" w:type="dxa"/>
          </w:tcPr>
          <w:p>
            <w:pPr>
              <w:spacing w:line="360" w:lineRule="auto"/>
              <w:rPr>
                <w:rFonts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5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5717" w:type="dxa"/>
          </w:tcPr>
          <w:p>
            <w:pPr>
              <w:spacing w:line="360" w:lineRule="auto"/>
              <w:rPr>
                <w:rFonts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5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717" w:type="dxa"/>
          </w:tcPr>
          <w:p>
            <w:pPr>
              <w:spacing w:line="360" w:lineRule="auto"/>
              <w:rPr>
                <w:rFonts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注：请各单位在汇款成功后填写此表，并以电子版的形式发至邮箱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u w:val="none"/>
        </w:rPr>
        <w:t>sz_slxh@163.com</w:t>
      </w:r>
      <w:r>
        <w:rPr>
          <w:rFonts w:hint="eastAsia" w:ascii="仿宋" w:hAnsi="仿宋" w:eastAsia="仿宋" w:cs="仿宋"/>
          <w:sz w:val="32"/>
          <w:szCs w:val="32"/>
        </w:rPr>
        <w:t>，以便发票能够顺利寄出。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3574"/>
    <w:rsid w:val="2DB1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2021-11-22T06:10:00Z</dcterms:created>
  <dc:creator>国国的迷妹</dc:creator>
  <cp:lastModifiedBy>国国的迷妹</cp:lastModifiedBy>
  <dcterms:modified xsi:type="dcterms:W3CDTF">2021-11-22T06:11:17Z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C287AC58AA3A415DBF4E51B394D5059C</vt:lpwstr>
  </property>
</Properties>
</file>